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0A" w:rsidRPr="008F120A" w:rsidRDefault="008F120A" w:rsidP="008F120A">
      <w:pPr>
        <w:rPr>
          <w:b/>
          <w:snapToGrid/>
          <w:sz w:val="28"/>
          <w:szCs w:val="28"/>
        </w:rPr>
      </w:pPr>
      <w:r w:rsidRPr="008F120A">
        <w:rPr>
          <w:b/>
          <w:snapToGrid/>
          <w:sz w:val="28"/>
          <w:szCs w:val="28"/>
        </w:rPr>
        <w:t>З</w:t>
      </w:r>
      <w:r w:rsidRPr="008F120A">
        <w:rPr>
          <w:b/>
          <w:snapToGrid/>
          <w:sz w:val="28"/>
          <w:szCs w:val="28"/>
        </w:rPr>
        <w:t>начение «ИНН» и «КПП» соответствующего налогового органа, осуществляющего администрирование платежа:</w:t>
      </w:r>
    </w:p>
    <w:p w:rsidR="008F120A" w:rsidRPr="00673B8A" w:rsidRDefault="008F120A" w:rsidP="008F120A">
      <w:pPr>
        <w:ind w:left="57"/>
        <w:rPr>
          <w:b/>
          <w:sz w:val="24"/>
          <w:szCs w:val="24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8F120A" w:rsidRPr="0035012D" w:rsidTr="008F120A">
        <w:tc>
          <w:tcPr>
            <w:tcW w:w="4111" w:type="dxa"/>
          </w:tcPr>
          <w:p w:rsidR="008F120A" w:rsidRPr="0035012D" w:rsidRDefault="008F120A" w:rsidP="00D9165A">
            <w:pPr>
              <w:ind w:left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налогового органа</w:t>
            </w:r>
          </w:p>
        </w:tc>
        <w:tc>
          <w:tcPr>
            <w:tcW w:w="5245" w:type="dxa"/>
          </w:tcPr>
          <w:p w:rsidR="008F120A" w:rsidRPr="005444B0" w:rsidRDefault="008F120A" w:rsidP="00D9165A">
            <w:pPr>
              <w:ind w:left="57"/>
              <w:jc w:val="center"/>
              <w:rPr>
                <w:sz w:val="28"/>
                <w:szCs w:val="28"/>
              </w:rPr>
            </w:pPr>
            <w:r w:rsidRPr="005444B0">
              <w:rPr>
                <w:b/>
                <w:sz w:val="28"/>
                <w:szCs w:val="28"/>
              </w:rPr>
              <w:t>ИНН налогового органа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5012D">
              <w:rPr>
                <w:b/>
                <w:sz w:val="28"/>
                <w:szCs w:val="28"/>
              </w:rPr>
              <w:t xml:space="preserve">/ </w:t>
            </w:r>
            <w:r w:rsidRPr="005444B0">
              <w:rPr>
                <w:b/>
                <w:sz w:val="28"/>
                <w:szCs w:val="28"/>
              </w:rPr>
              <w:t>КПП налогового органа</w:t>
            </w:r>
          </w:p>
        </w:tc>
      </w:tr>
      <w:tr w:rsidR="008F120A" w:rsidRPr="0035012D" w:rsidTr="008F120A">
        <w:tc>
          <w:tcPr>
            <w:tcW w:w="4111" w:type="dxa"/>
          </w:tcPr>
          <w:p w:rsidR="008F120A" w:rsidRPr="00673B8A" w:rsidRDefault="008F120A" w:rsidP="00D9165A">
            <w:pPr>
              <w:ind w:left="57"/>
              <w:jc w:val="center"/>
              <w:rPr>
                <w:b/>
                <w:szCs w:val="26"/>
              </w:rPr>
            </w:pPr>
            <w:r w:rsidRPr="00673B8A">
              <w:rPr>
                <w:szCs w:val="26"/>
              </w:rPr>
              <w:t>ИФНС России по Ленинскому району г. Севастополя</w:t>
            </w:r>
          </w:p>
        </w:tc>
        <w:tc>
          <w:tcPr>
            <w:tcW w:w="5245" w:type="dxa"/>
          </w:tcPr>
          <w:p w:rsidR="008F120A" w:rsidRPr="00673B8A" w:rsidRDefault="008F120A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</w:rPr>
              <w:t>7707831370 /920401001</w:t>
            </w:r>
          </w:p>
          <w:p w:rsidR="008F120A" w:rsidRPr="00673B8A" w:rsidRDefault="008F120A" w:rsidP="00D9165A">
            <w:pPr>
              <w:ind w:left="57"/>
              <w:jc w:val="center"/>
              <w:rPr>
                <w:b/>
                <w:szCs w:val="26"/>
              </w:rPr>
            </w:pPr>
          </w:p>
        </w:tc>
      </w:tr>
      <w:tr w:rsidR="008F120A" w:rsidRPr="005444B0" w:rsidTr="008F120A">
        <w:tc>
          <w:tcPr>
            <w:tcW w:w="4111" w:type="dxa"/>
          </w:tcPr>
          <w:p w:rsidR="008F120A" w:rsidRPr="00673B8A" w:rsidRDefault="008F120A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</w:rPr>
              <w:t>ИФНС России по Балаклавскому району г. Севастополя</w:t>
            </w:r>
          </w:p>
        </w:tc>
        <w:tc>
          <w:tcPr>
            <w:tcW w:w="5245" w:type="dxa"/>
          </w:tcPr>
          <w:p w:rsidR="008F120A" w:rsidRPr="00673B8A" w:rsidRDefault="008F120A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</w:rPr>
              <w:t>9202000024 /920201001</w:t>
            </w:r>
          </w:p>
          <w:p w:rsidR="008F120A" w:rsidRPr="00673B8A" w:rsidRDefault="008F120A" w:rsidP="00D9165A">
            <w:pPr>
              <w:ind w:left="57"/>
              <w:jc w:val="center"/>
              <w:rPr>
                <w:szCs w:val="26"/>
                <w:lang w:val="en-US"/>
              </w:rPr>
            </w:pPr>
          </w:p>
        </w:tc>
      </w:tr>
      <w:tr w:rsidR="008F120A" w:rsidRPr="0035012D" w:rsidTr="008F120A">
        <w:trPr>
          <w:trHeight w:val="565"/>
        </w:trPr>
        <w:tc>
          <w:tcPr>
            <w:tcW w:w="4111" w:type="dxa"/>
          </w:tcPr>
          <w:p w:rsidR="008F120A" w:rsidRPr="00673B8A" w:rsidRDefault="008F120A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</w:rPr>
              <w:t>ИФНС России по Нахимовскому району г. Севастополя</w:t>
            </w:r>
          </w:p>
        </w:tc>
        <w:tc>
          <w:tcPr>
            <w:tcW w:w="5245" w:type="dxa"/>
          </w:tcPr>
          <w:p w:rsidR="008F120A" w:rsidRPr="00673B8A" w:rsidRDefault="008F120A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</w:rPr>
              <w:t>9203000027 /920301001</w:t>
            </w:r>
          </w:p>
          <w:p w:rsidR="008F120A" w:rsidRPr="00673B8A" w:rsidRDefault="008F120A" w:rsidP="00D9165A">
            <w:pPr>
              <w:ind w:left="57"/>
              <w:jc w:val="center"/>
              <w:rPr>
                <w:szCs w:val="26"/>
              </w:rPr>
            </w:pPr>
          </w:p>
        </w:tc>
      </w:tr>
      <w:tr w:rsidR="008F120A" w:rsidRPr="0035012D" w:rsidTr="008F120A">
        <w:trPr>
          <w:trHeight w:val="416"/>
        </w:trPr>
        <w:tc>
          <w:tcPr>
            <w:tcW w:w="4111" w:type="dxa"/>
          </w:tcPr>
          <w:p w:rsidR="008F120A" w:rsidRPr="00673B8A" w:rsidRDefault="008F120A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</w:rPr>
              <w:t>ИФНС России по Гагаринскому району г. Севастополя</w:t>
            </w:r>
          </w:p>
        </w:tc>
        <w:tc>
          <w:tcPr>
            <w:tcW w:w="5245" w:type="dxa"/>
          </w:tcPr>
          <w:p w:rsidR="008F120A" w:rsidRPr="00673B8A" w:rsidRDefault="008F120A" w:rsidP="00D9165A">
            <w:pPr>
              <w:ind w:left="57"/>
              <w:jc w:val="center"/>
              <w:rPr>
                <w:szCs w:val="26"/>
              </w:rPr>
            </w:pPr>
            <w:r w:rsidRPr="00673B8A">
              <w:rPr>
                <w:szCs w:val="26"/>
              </w:rPr>
              <w:t>9201000021 /920101001</w:t>
            </w:r>
          </w:p>
        </w:tc>
      </w:tr>
    </w:tbl>
    <w:p w:rsidR="008F120A" w:rsidRDefault="008F120A" w:rsidP="008F120A">
      <w:pPr>
        <w:autoSpaceDE w:val="0"/>
        <w:autoSpaceDN w:val="0"/>
        <w:adjustRightInd w:val="0"/>
        <w:spacing w:line="276" w:lineRule="auto"/>
        <w:ind w:firstLine="540"/>
        <w:jc w:val="both"/>
        <w:rPr>
          <w:snapToGrid/>
          <w:sz w:val="28"/>
          <w:szCs w:val="28"/>
        </w:rPr>
      </w:pPr>
    </w:p>
    <w:p w:rsidR="006007E1" w:rsidRDefault="006007E1">
      <w:bookmarkStart w:id="0" w:name="_GoBack"/>
      <w:bookmarkEnd w:id="0"/>
    </w:p>
    <w:sectPr w:rsidR="0060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0A"/>
    <w:rsid w:val="006007E1"/>
    <w:rsid w:val="008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8C0CC-5092-4C17-8635-657FD4C8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20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1</cp:revision>
  <dcterms:created xsi:type="dcterms:W3CDTF">2016-12-09T09:27:00Z</dcterms:created>
  <dcterms:modified xsi:type="dcterms:W3CDTF">2016-12-09T09:29:00Z</dcterms:modified>
</cp:coreProperties>
</file>